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26/1306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ebentäler Therme - WDVS, Außen- und Innendämmung, Putz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vitalisierung Siebentäler Therme - WDVS, Außen- und Innendämmung, Putz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